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9F" w:rsidRPr="0006299F" w:rsidRDefault="0006299F" w:rsidP="00536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299F">
        <w:rPr>
          <w:rFonts w:ascii="Times New Roman" w:hAnsi="Times New Roman" w:cs="Times New Roman"/>
          <w:sz w:val="24"/>
          <w:szCs w:val="24"/>
        </w:rPr>
        <w:t xml:space="preserve">АННОТАЦИЯ </w:t>
      </w:r>
    </w:p>
    <w:p w:rsidR="00CB3D50" w:rsidRPr="0006299F" w:rsidRDefault="0006299F" w:rsidP="00536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299F">
        <w:rPr>
          <w:rFonts w:ascii="Times New Roman" w:hAnsi="Times New Roman" w:cs="Times New Roman"/>
          <w:sz w:val="24"/>
          <w:szCs w:val="24"/>
        </w:rPr>
        <w:t>К РАБОЧЕЙ УЧЕБНОЙ ПРОГРАММЕ ВАРИАТИВНОЙ ЧАСТИ ПО ДИСЦИПЛИНЕ</w:t>
      </w:r>
    </w:p>
    <w:p w:rsidR="0006299F" w:rsidRPr="00893E13" w:rsidRDefault="0006299F" w:rsidP="005360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9F">
        <w:rPr>
          <w:rFonts w:ascii="Times New Roman" w:hAnsi="Times New Roman" w:cs="Times New Roman"/>
          <w:b/>
          <w:sz w:val="24"/>
          <w:szCs w:val="24"/>
        </w:rPr>
        <w:t xml:space="preserve"> «ИНОЯЗЫЧНАЯ КОММУНИКАЦИЯ В МЕДИЦИНСКОМ ОБРАЗОВАНИИ» </w:t>
      </w:r>
    </w:p>
    <w:p w:rsidR="00C707E6" w:rsidRPr="0006299F" w:rsidRDefault="0006299F" w:rsidP="005360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9F">
        <w:rPr>
          <w:rFonts w:ascii="Times New Roman" w:hAnsi="Times New Roman" w:cs="Times New Roman"/>
          <w:b/>
          <w:sz w:val="24"/>
          <w:szCs w:val="24"/>
        </w:rPr>
        <w:t xml:space="preserve">(НЕМЕЦКИЙ ЯЗЫК) </w:t>
      </w:r>
    </w:p>
    <w:p w:rsidR="0053609F" w:rsidRPr="001934DB" w:rsidRDefault="0053609F" w:rsidP="005360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7295" w:rsidRDefault="00C707E6" w:rsidP="00893E1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подготовки:  </w:t>
      </w:r>
      <w:r w:rsidR="000D7295">
        <w:rPr>
          <w:rFonts w:ascii="Times New Roman" w:hAnsi="Times New Roman" w:cs="Times New Roman"/>
          <w:sz w:val="24"/>
          <w:szCs w:val="24"/>
        </w:rPr>
        <w:t>31.05.03</w:t>
      </w:r>
      <w:r w:rsidR="000D729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6299F">
        <w:rPr>
          <w:rFonts w:ascii="Times New Roman" w:hAnsi="Times New Roman" w:cs="Times New Roman"/>
          <w:b/>
          <w:sz w:val="24"/>
          <w:szCs w:val="24"/>
        </w:rPr>
        <w:t>«</w:t>
      </w:r>
      <w:r w:rsidR="000D7295">
        <w:rPr>
          <w:rFonts w:ascii="Times New Roman" w:hAnsi="Times New Roman" w:cs="Times New Roman"/>
          <w:sz w:val="24"/>
          <w:szCs w:val="24"/>
        </w:rPr>
        <w:t>Стоматология</w:t>
      </w:r>
      <w:r w:rsidR="0006299F">
        <w:rPr>
          <w:rFonts w:ascii="Times New Roman" w:hAnsi="Times New Roman" w:cs="Times New Roman"/>
          <w:sz w:val="24"/>
          <w:szCs w:val="24"/>
        </w:rPr>
        <w:t xml:space="preserve"> (уровень специалитета)»</w:t>
      </w:r>
    </w:p>
    <w:p w:rsidR="00C707E6" w:rsidRPr="000D7295" w:rsidRDefault="000D7295" w:rsidP="00893E1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D7295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  <w:r w:rsidRPr="000D7295">
        <w:rPr>
          <w:rFonts w:ascii="Times New Roman" w:hAnsi="Times New Roman"/>
          <w:sz w:val="24"/>
          <w:szCs w:val="24"/>
        </w:rPr>
        <w:t xml:space="preserve">дисциплина </w:t>
      </w:r>
      <w:r w:rsidR="00EF07A9">
        <w:rPr>
          <w:rFonts w:ascii="Times New Roman" w:hAnsi="Times New Roman"/>
          <w:sz w:val="24"/>
          <w:szCs w:val="24"/>
        </w:rPr>
        <w:t xml:space="preserve">  реализуется  в вариативной </w:t>
      </w:r>
      <w:r w:rsidRPr="000D7295">
        <w:rPr>
          <w:rFonts w:ascii="Times New Roman" w:hAnsi="Times New Roman"/>
          <w:sz w:val="24"/>
          <w:szCs w:val="24"/>
        </w:rPr>
        <w:t xml:space="preserve">  части </w:t>
      </w:r>
      <w:r w:rsidR="00893E13">
        <w:rPr>
          <w:rFonts w:ascii="Times New Roman" w:hAnsi="Times New Roman"/>
          <w:sz w:val="24"/>
          <w:szCs w:val="24"/>
        </w:rPr>
        <w:t>гуманитарного, социального цикла</w:t>
      </w:r>
      <w:r w:rsidR="006B3CD8">
        <w:rPr>
          <w:rFonts w:ascii="Times New Roman" w:hAnsi="Times New Roman"/>
          <w:sz w:val="24"/>
          <w:szCs w:val="24"/>
        </w:rPr>
        <w:t xml:space="preserve"> </w:t>
      </w:r>
      <w:r w:rsidR="00893E13" w:rsidRPr="00893E13">
        <w:rPr>
          <w:rFonts w:ascii="Times New Roman" w:hAnsi="Times New Roman" w:cs="Times New Roman"/>
          <w:sz w:val="24"/>
          <w:szCs w:val="24"/>
        </w:rPr>
        <w:t>(С.1.В</w:t>
      </w:r>
      <w:proofErr w:type="gramStart"/>
      <w:r w:rsidR="00893E13" w:rsidRPr="00893E1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893E13" w:rsidRPr="00893E13">
        <w:rPr>
          <w:rFonts w:ascii="Times New Roman" w:hAnsi="Times New Roman" w:cs="Times New Roman"/>
          <w:sz w:val="24"/>
          <w:szCs w:val="24"/>
        </w:rPr>
        <w:t>)</w:t>
      </w:r>
      <w:r w:rsidR="00893E13">
        <w:rPr>
          <w:rFonts w:ascii="Times New Roman" w:hAnsi="Times New Roman"/>
          <w:sz w:val="24"/>
          <w:szCs w:val="24"/>
        </w:rPr>
        <w:t xml:space="preserve"> . </w:t>
      </w:r>
      <w:r w:rsidRPr="000D7295">
        <w:rPr>
          <w:rFonts w:ascii="Times New Roman" w:hAnsi="Times New Roman"/>
          <w:sz w:val="24"/>
          <w:szCs w:val="24"/>
        </w:rPr>
        <w:t xml:space="preserve"> </w:t>
      </w:r>
      <w:r w:rsidR="001934DB" w:rsidRPr="000D7295">
        <w:rPr>
          <w:rFonts w:ascii="Times New Roman" w:hAnsi="Times New Roman" w:cs="Times New Roman"/>
          <w:sz w:val="24"/>
          <w:szCs w:val="24"/>
        </w:rPr>
        <w:t xml:space="preserve">Дисциплина изучается на I курсе </w:t>
      </w:r>
      <w:r w:rsidR="00C707E6" w:rsidRPr="000D7295">
        <w:rPr>
          <w:rFonts w:ascii="Times New Roman" w:hAnsi="Times New Roman" w:cs="Times New Roman"/>
          <w:sz w:val="24"/>
          <w:szCs w:val="24"/>
        </w:rPr>
        <w:t xml:space="preserve"> в </w:t>
      </w:r>
      <w:r w:rsidR="00C707E6" w:rsidRPr="000D729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707E6" w:rsidRPr="000D7295">
        <w:rPr>
          <w:rFonts w:ascii="Times New Roman" w:hAnsi="Times New Roman" w:cs="Times New Roman"/>
          <w:sz w:val="24"/>
          <w:szCs w:val="24"/>
        </w:rPr>
        <w:t xml:space="preserve"> семестре. </w:t>
      </w:r>
    </w:p>
    <w:p w:rsidR="001934DB" w:rsidRDefault="001934DB" w:rsidP="00893E13">
      <w:pPr>
        <w:pStyle w:val="a3"/>
        <w:widowControl w:val="0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4DB">
        <w:rPr>
          <w:rFonts w:ascii="Times New Roman" w:hAnsi="Times New Roman" w:cs="Times New Roman"/>
          <w:b/>
          <w:sz w:val="24"/>
          <w:szCs w:val="24"/>
        </w:rPr>
        <w:t>Цель изучения дисциплины:</w:t>
      </w:r>
      <w:r w:rsidRPr="001934DB">
        <w:rPr>
          <w:rFonts w:ascii="Times New Roman" w:hAnsi="Times New Roman" w:cs="Times New Roman"/>
          <w:sz w:val="24"/>
          <w:szCs w:val="24"/>
        </w:rPr>
        <w:t xml:space="preserve"> формирование совокупности  компетенций, обеспечивающих межкультурную коммуникацию преимущественно в деятельности чтения с элементами  профессионального/ делового устного общения. Степень </w:t>
      </w:r>
      <w:proofErr w:type="spellStart"/>
      <w:r w:rsidRPr="001934DB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934DB">
        <w:rPr>
          <w:rFonts w:ascii="Times New Roman" w:hAnsi="Times New Roman" w:cs="Times New Roman"/>
          <w:sz w:val="24"/>
          <w:szCs w:val="24"/>
        </w:rPr>
        <w:t xml:space="preserve"> компетенций соответствует уровню  А</w:t>
      </w:r>
      <w:proofErr w:type="gramStart"/>
      <w:r w:rsidRPr="001934D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934DB">
        <w:rPr>
          <w:rFonts w:ascii="Times New Roman" w:hAnsi="Times New Roman" w:cs="Times New Roman"/>
          <w:sz w:val="24"/>
          <w:szCs w:val="24"/>
        </w:rPr>
        <w:t xml:space="preserve"> – А2.1  владения иностранным языком по общеевропейской шкале компетенций (</w:t>
      </w:r>
      <w:proofErr w:type="spellStart"/>
      <w:r w:rsidRPr="001934DB"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 w:rsidRPr="00193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934DB"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 w:rsidRPr="001934DB">
        <w:rPr>
          <w:rFonts w:ascii="Times New Roman" w:hAnsi="Times New Roman" w:cs="Times New Roman"/>
          <w:sz w:val="24"/>
          <w:szCs w:val="24"/>
        </w:rPr>
        <w:t xml:space="preserve"> продвинутый).</w:t>
      </w:r>
      <w:r w:rsidR="00BF6F4F" w:rsidRPr="00BF6F4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F6F4F" w:rsidRPr="004023BC">
        <w:rPr>
          <w:rFonts w:ascii="Times New Roman" w:hAnsi="Times New Roman"/>
          <w:sz w:val="24"/>
          <w:szCs w:val="24"/>
        </w:rPr>
        <w:t>[</w:t>
      </w:r>
      <w:r w:rsidR="00BF6F4F">
        <w:rPr>
          <w:rFonts w:ascii="Times New Roman" w:hAnsi="Times New Roman"/>
          <w:sz w:val="24"/>
          <w:szCs w:val="24"/>
        </w:rPr>
        <w:t>Общеевропейские компетенции владения иностранным языком:</w:t>
      </w:r>
      <w:proofErr w:type="gramEnd"/>
      <w:r w:rsidR="00BF6F4F">
        <w:rPr>
          <w:rFonts w:ascii="Times New Roman" w:hAnsi="Times New Roman"/>
          <w:sz w:val="24"/>
          <w:szCs w:val="24"/>
        </w:rPr>
        <w:t xml:space="preserve"> Изучение, обучение, оценка. – </w:t>
      </w:r>
      <w:proofErr w:type="gramStart"/>
      <w:r w:rsidR="00BF6F4F">
        <w:rPr>
          <w:rFonts w:ascii="Times New Roman" w:hAnsi="Times New Roman"/>
          <w:sz w:val="24"/>
          <w:szCs w:val="24"/>
        </w:rPr>
        <w:t>М: МГЛУ, 2003</w:t>
      </w:r>
      <w:r w:rsidR="00BF6F4F" w:rsidRPr="004023BC">
        <w:rPr>
          <w:rFonts w:ascii="Times New Roman" w:hAnsi="Times New Roman"/>
          <w:sz w:val="24"/>
          <w:szCs w:val="24"/>
        </w:rPr>
        <w:t>]</w:t>
      </w:r>
      <w:r w:rsidR="00BF6F4F" w:rsidRPr="001934DB">
        <w:rPr>
          <w:rFonts w:ascii="Times New Roman" w:hAnsi="Times New Roman"/>
          <w:sz w:val="24"/>
          <w:szCs w:val="24"/>
        </w:rPr>
        <w:t>.</w:t>
      </w:r>
      <w:proofErr w:type="gramEnd"/>
    </w:p>
    <w:p w:rsidR="001934DB" w:rsidRPr="001934DB" w:rsidRDefault="001934DB" w:rsidP="00893E13">
      <w:pPr>
        <w:pStyle w:val="a3"/>
        <w:widowControl w:val="0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4DB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дисциплины.</w:t>
      </w:r>
    </w:p>
    <w:p w:rsidR="001934DB" w:rsidRDefault="001934DB" w:rsidP="00893E13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4DB">
        <w:rPr>
          <w:rFonts w:ascii="Times New Roman" w:hAnsi="Times New Roman" w:cs="Times New Roman"/>
          <w:sz w:val="24"/>
          <w:szCs w:val="24"/>
        </w:rPr>
        <w:tab/>
      </w:r>
      <w:r w:rsidRPr="00393B6A">
        <w:rPr>
          <w:rFonts w:ascii="Times New Roman" w:hAnsi="Times New Roman" w:cs="Times New Roman"/>
          <w:sz w:val="24"/>
          <w:szCs w:val="24"/>
        </w:rPr>
        <w:t xml:space="preserve">Процесс </w:t>
      </w:r>
      <w:r>
        <w:rPr>
          <w:rFonts w:ascii="Times New Roman" w:hAnsi="Times New Roman" w:cs="Times New Roman"/>
          <w:sz w:val="24"/>
          <w:szCs w:val="24"/>
        </w:rPr>
        <w:t xml:space="preserve">освоения дисциплины направлен на формирование следующих </w:t>
      </w:r>
      <w:r w:rsidRPr="00393B6A">
        <w:rPr>
          <w:rFonts w:ascii="Times New Roman" w:hAnsi="Times New Roman" w:cs="Times New Roman"/>
          <w:b/>
          <w:sz w:val="24"/>
          <w:szCs w:val="24"/>
        </w:rPr>
        <w:t>компетенций:</w:t>
      </w:r>
    </w:p>
    <w:p w:rsidR="000D7295" w:rsidRPr="00BE1711" w:rsidRDefault="000D7295" w:rsidP="00893E13">
      <w:pPr>
        <w:pStyle w:val="a4"/>
        <w:tabs>
          <w:tab w:val="left" w:pos="765"/>
        </w:tabs>
        <w:spacing w:after="0" w:line="360" w:lineRule="auto"/>
        <w:ind w:left="680"/>
        <w:jc w:val="both"/>
        <w:rPr>
          <w:rFonts w:eastAsia="Calibri"/>
          <w:b/>
          <w:bCs/>
        </w:rPr>
      </w:pPr>
      <w:r>
        <w:rPr>
          <w:b/>
          <w:bCs/>
        </w:rPr>
        <w:t xml:space="preserve"> </w:t>
      </w:r>
      <w:r w:rsidRPr="00BE1711">
        <w:rPr>
          <w:rFonts w:eastAsia="Calibri"/>
          <w:b/>
          <w:bCs/>
        </w:rPr>
        <w:t>общекультурные компетенции (ОК):</w:t>
      </w:r>
    </w:p>
    <w:p w:rsidR="000D7295" w:rsidRPr="00BE1711" w:rsidRDefault="000D7295" w:rsidP="00893E13">
      <w:pPr>
        <w:tabs>
          <w:tab w:val="left" w:pos="765"/>
        </w:tabs>
        <w:spacing w:after="0" w:line="360" w:lineRule="auto"/>
        <w:ind w:left="68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E171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готовность к саморазвитию, самореализации, самообразованию,</w:t>
      </w:r>
      <w:r w:rsidRPr="00BE17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использованию творческого потенциала (ОК – 5);</w:t>
      </w:r>
    </w:p>
    <w:p w:rsidR="000D7295" w:rsidRPr="00BE1711" w:rsidRDefault="000D7295" w:rsidP="00893E13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E1711">
        <w:rPr>
          <w:rFonts w:ascii="Times New Roman" w:eastAsia="Times New Roman" w:hAnsi="Times New Roman" w:cs="Times New Roman"/>
          <w:b/>
          <w:sz w:val="24"/>
          <w:szCs w:val="24"/>
        </w:rPr>
        <w:t>общепрофессиональные</w:t>
      </w:r>
      <w:proofErr w:type="spellEnd"/>
      <w:r w:rsidRPr="00BE1711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компетенции (ОПК):</w:t>
      </w:r>
    </w:p>
    <w:p w:rsidR="000D7295" w:rsidRPr="00BE1711" w:rsidRDefault="000D7295" w:rsidP="00893E13">
      <w:pPr>
        <w:tabs>
          <w:tab w:val="left" w:pos="0"/>
        </w:tabs>
        <w:spacing w:after="0" w:line="360" w:lineRule="auto"/>
        <w:ind w:right="-99"/>
        <w:rPr>
          <w:rFonts w:ascii="Times New Roman" w:eastAsia="Times New Roman" w:hAnsi="Times New Roman" w:cs="Times New Roman"/>
          <w:sz w:val="24"/>
          <w:szCs w:val="24"/>
        </w:rPr>
      </w:pPr>
      <w:r w:rsidRPr="00BE1711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proofErr w:type="gramStart"/>
      <w:r w:rsidRPr="00BE171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E1711">
        <w:rPr>
          <w:rFonts w:ascii="Times New Roman" w:eastAsia="Times New Roman" w:hAnsi="Times New Roman" w:cs="Times New Roman"/>
          <w:iCs/>
          <w:sz w:val="24"/>
          <w:szCs w:val="24"/>
        </w:rPr>
        <w:t>готовность к коммуникации в устной и письменной формах на русском  и</w:t>
      </w:r>
      <w:r w:rsidRPr="00BE1711">
        <w:rPr>
          <w:rFonts w:ascii="Times New Roman" w:eastAsia="Times New Roman" w:hAnsi="Times New Roman" w:cs="Times New Roman"/>
          <w:sz w:val="24"/>
          <w:szCs w:val="24"/>
        </w:rPr>
        <w:t xml:space="preserve"> иностранном   </w:t>
      </w:r>
      <w:proofErr w:type="gramEnd"/>
    </w:p>
    <w:p w:rsidR="000D7295" w:rsidRPr="00BE1711" w:rsidRDefault="000D7295" w:rsidP="00893E13">
      <w:pPr>
        <w:tabs>
          <w:tab w:val="left" w:pos="0"/>
        </w:tabs>
        <w:spacing w:after="0" w:line="360" w:lineRule="auto"/>
        <w:ind w:right="-99"/>
        <w:rPr>
          <w:rFonts w:ascii="Times New Roman" w:eastAsia="Times New Roman" w:hAnsi="Times New Roman" w:cs="Times New Roman"/>
          <w:sz w:val="24"/>
          <w:szCs w:val="24"/>
        </w:rPr>
      </w:pPr>
      <w:r w:rsidRPr="00BE171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proofErr w:type="gramStart"/>
      <w:r w:rsidRPr="00BE1711">
        <w:rPr>
          <w:rFonts w:ascii="Times New Roman" w:eastAsia="Times New Roman" w:hAnsi="Times New Roman" w:cs="Times New Roman"/>
          <w:sz w:val="24"/>
          <w:szCs w:val="24"/>
        </w:rPr>
        <w:t>языках</w:t>
      </w:r>
      <w:proofErr w:type="gramEnd"/>
      <w:r w:rsidRPr="00BE1711">
        <w:rPr>
          <w:rFonts w:ascii="Times New Roman" w:eastAsia="Times New Roman" w:hAnsi="Times New Roman" w:cs="Times New Roman"/>
          <w:sz w:val="24"/>
          <w:szCs w:val="24"/>
        </w:rPr>
        <w:t xml:space="preserve"> для  решения задач профессиональной деятельности (ОПК – 2).</w:t>
      </w:r>
    </w:p>
    <w:p w:rsidR="001934DB" w:rsidRDefault="00E44C83" w:rsidP="00893E13">
      <w:pPr>
        <w:pStyle w:val="a4"/>
        <w:tabs>
          <w:tab w:val="left" w:pos="1191"/>
        </w:tabs>
        <w:spacing w:after="0" w:line="360" w:lineRule="auto"/>
        <w:ind w:right="20"/>
        <w:jc w:val="both"/>
        <w:rPr>
          <w:b/>
          <w:bCs/>
        </w:rPr>
      </w:pPr>
      <w:r>
        <w:rPr>
          <w:b/>
          <w:bCs/>
        </w:rPr>
        <w:t xml:space="preserve">           л</w:t>
      </w:r>
      <w:r w:rsidR="001934DB">
        <w:rPr>
          <w:b/>
          <w:bCs/>
        </w:rPr>
        <w:t>ингвистическая компетенция:</w:t>
      </w:r>
    </w:p>
    <w:p w:rsidR="00E44C83" w:rsidRDefault="001934DB" w:rsidP="00893E13">
      <w:pPr>
        <w:pStyle w:val="a4"/>
        <w:tabs>
          <w:tab w:val="left" w:pos="1191"/>
        </w:tabs>
        <w:spacing w:after="0" w:line="360" w:lineRule="auto"/>
        <w:ind w:right="20"/>
        <w:jc w:val="both"/>
      </w:pPr>
      <w:r>
        <w:rPr>
          <w:b/>
          <w:bCs/>
        </w:rPr>
        <w:t xml:space="preserve">          </w:t>
      </w:r>
      <w:r w:rsidR="00E44C83">
        <w:rPr>
          <w:b/>
          <w:bCs/>
        </w:rPr>
        <w:t>-</w:t>
      </w:r>
      <w:r>
        <w:t xml:space="preserve"> </w:t>
      </w:r>
      <w:proofErr w:type="gramStart"/>
      <w:r>
        <w:t>способен</w:t>
      </w:r>
      <w:proofErr w:type="gramEnd"/>
      <w:r>
        <w:t xml:space="preserve"> </w:t>
      </w:r>
      <w:r w:rsidR="00E44C83">
        <w:t xml:space="preserve"> и готов </w:t>
      </w:r>
      <w:r>
        <w:t>адекватно воспри</w:t>
      </w:r>
      <w:r>
        <w:softHyphen/>
        <w:t>нимать и корректно использовать единицы речи на</w:t>
      </w:r>
    </w:p>
    <w:p w:rsidR="00E44C83" w:rsidRDefault="00E44C83" w:rsidP="00893E13">
      <w:pPr>
        <w:pStyle w:val="a4"/>
        <w:tabs>
          <w:tab w:val="left" w:pos="1191"/>
        </w:tabs>
        <w:spacing w:after="0" w:line="360" w:lineRule="auto"/>
        <w:ind w:right="20"/>
        <w:jc w:val="both"/>
      </w:pPr>
      <w:r>
        <w:t xml:space="preserve">         </w:t>
      </w:r>
      <w:r w:rsidR="001934DB">
        <w:t xml:space="preserve"> </w:t>
      </w:r>
      <w:r>
        <w:t xml:space="preserve">  </w:t>
      </w:r>
      <w:r w:rsidR="001934DB">
        <w:t xml:space="preserve">основе знаний </w:t>
      </w:r>
      <w:proofErr w:type="gramStart"/>
      <w:r>
        <w:t>о</w:t>
      </w:r>
      <w:proofErr w:type="gramEnd"/>
      <w:r w:rsidR="001934DB">
        <w:t xml:space="preserve"> фонологических, грамматических, лексических, стилистических </w:t>
      </w:r>
      <w:r>
        <w:t xml:space="preserve"> </w:t>
      </w:r>
    </w:p>
    <w:p w:rsidR="001934DB" w:rsidRDefault="00E44C83" w:rsidP="00893E13">
      <w:pPr>
        <w:pStyle w:val="a4"/>
        <w:tabs>
          <w:tab w:val="left" w:pos="1191"/>
        </w:tabs>
        <w:spacing w:after="0" w:line="360" w:lineRule="auto"/>
        <w:ind w:right="20"/>
        <w:jc w:val="both"/>
      </w:pPr>
      <w:r>
        <w:t xml:space="preserve">            </w:t>
      </w:r>
      <w:proofErr w:type="gramStart"/>
      <w:r w:rsidR="001934DB">
        <w:t>особенностях</w:t>
      </w:r>
      <w:proofErr w:type="gramEnd"/>
      <w:r w:rsidR="001934DB">
        <w:t xml:space="preserve"> изучаемого  языка (в сравнении с родным языком);</w:t>
      </w:r>
    </w:p>
    <w:p w:rsidR="001934DB" w:rsidRPr="002A3950" w:rsidRDefault="001934DB" w:rsidP="00893E13">
      <w:pPr>
        <w:pStyle w:val="a4"/>
        <w:tabs>
          <w:tab w:val="left" w:pos="1186"/>
        </w:tabs>
        <w:spacing w:after="0" w:line="360" w:lineRule="auto"/>
        <w:ind w:right="20"/>
        <w:jc w:val="both"/>
      </w:pPr>
      <w:r>
        <w:rPr>
          <w:b/>
          <w:bCs/>
        </w:rPr>
        <w:t xml:space="preserve">           прагматическая компетенция</w:t>
      </w:r>
      <w:r w:rsidRPr="002A3950">
        <w:t xml:space="preserve">: </w:t>
      </w:r>
    </w:p>
    <w:p w:rsidR="001934DB" w:rsidRDefault="001934DB" w:rsidP="00893E13">
      <w:pPr>
        <w:pStyle w:val="a4"/>
        <w:tabs>
          <w:tab w:val="left" w:pos="1201"/>
        </w:tabs>
        <w:spacing w:after="0" w:line="360" w:lineRule="auto"/>
        <w:ind w:right="20"/>
      </w:pPr>
      <w:r>
        <w:t xml:space="preserve">          </w:t>
      </w:r>
      <w:proofErr w:type="gramStart"/>
      <w:r>
        <w:t xml:space="preserve">- способен упорядочивать предложения  в единый связный текст с учетом топика, </w:t>
      </w:r>
      <w:proofErr w:type="gramEnd"/>
    </w:p>
    <w:p w:rsidR="001934DB" w:rsidRDefault="001934DB" w:rsidP="00893E13">
      <w:pPr>
        <w:pStyle w:val="a4"/>
        <w:tabs>
          <w:tab w:val="left" w:pos="1201"/>
        </w:tabs>
        <w:spacing w:after="0" w:line="360" w:lineRule="auto"/>
        <w:ind w:right="20"/>
      </w:pPr>
      <w:r>
        <w:t xml:space="preserve">            известной/новой информации, связности и целостности, логики, стиля и регистра общения,  </w:t>
      </w:r>
    </w:p>
    <w:p w:rsidR="001934DB" w:rsidRDefault="001934DB" w:rsidP="00893E13">
      <w:pPr>
        <w:pStyle w:val="a4"/>
        <w:tabs>
          <w:tab w:val="left" w:pos="1201"/>
        </w:tabs>
        <w:spacing w:after="0" w:line="360" w:lineRule="auto"/>
        <w:ind w:right="20"/>
      </w:pPr>
      <w:r>
        <w:t xml:space="preserve">            воздействия на собеседника; </w:t>
      </w:r>
    </w:p>
    <w:p w:rsidR="001934DB" w:rsidRDefault="001934DB" w:rsidP="00893E13">
      <w:pPr>
        <w:pStyle w:val="a4"/>
        <w:tabs>
          <w:tab w:val="left" w:pos="1201"/>
        </w:tabs>
        <w:spacing w:after="0" w:line="360" w:lineRule="auto"/>
        <w:ind w:right="20"/>
      </w:pPr>
      <w:r>
        <w:t xml:space="preserve">          - </w:t>
      </w:r>
      <w:proofErr w:type="gramStart"/>
      <w:r>
        <w:t>способен</w:t>
      </w:r>
      <w:proofErr w:type="gramEnd"/>
      <w:r>
        <w:t xml:space="preserve"> применять разные стратегии для понимания  письменных текстов и фиксации</w:t>
      </w:r>
    </w:p>
    <w:p w:rsidR="001934DB" w:rsidRDefault="001934DB" w:rsidP="00893E13">
      <w:pPr>
        <w:pStyle w:val="a4"/>
        <w:tabs>
          <w:tab w:val="left" w:pos="1201"/>
        </w:tabs>
        <w:spacing w:after="0" w:line="360" w:lineRule="auto"/>
        <w:ind w:right="20"/>
      </w:pPr>
      <w:r>
        <w:t xml:space="preserve">            содержания как информационной </w:t>
      </w:r>
      <w:r>
        <w:tab/>
        <w:t xml:space="preserve">основы устной речи.  </w:t>
      </w:r>
    </w:p>
    <w:p w:rsidR="001934DB" w:rsidRPr="002A3950" w:rsidRDefault="001934DB" w:rsidP="00893E13">
      <w:pPr>
        <w:pStyle w:val="a4"/>
        <w:tabs>
          <w:tab w:val="left" w:pos="1201"/>
        </w:tabs>
        <w:spacing w:after="0" w:line="360" w:lineRule="auto"/>
        <w:ind w:right="20"/>
        <w:jc w:val="both"/>
      </w:pPr>
      <w:r>
        <w:rPr>
          <w:b/>
          <w:bCs/>
          <w:iCs/>
        </w:rPr>
        <w:t xml:space="preserve">            социолингвистическая</w:t>
      </w:r>
      <w:r w:rsidRPr="002A3950">
        <w:rPr>
          <w:b/>
          <w:bCs/>
          <w:iCs/>
        </w:rPr>
        <w:t xml:space="preserve"> компетенци</w:t>
      </w:r>
      <w:r>
        <w:rPr>
          <w:b/>
          <w:bCs/>
          <w:iCs/>
        </w:rPr>
        <w:t>я</w:t>
      </w:r>
      <w:r w:rsidRPr="002A3950">
        <w:t>:</w:t>
      </w:r>
    </w:p>
    <w:p w:rsidR="001934DB" w:rsidRDefault="001934DB" w:rsidP="00893E13">
      <w:pPr>
        <w:pStyle w:val="a4"/>
        <w:tabs>
          <w:tab w:val="left" w:pos="1196"/>
        </w:tabs>
        <w:spacing w:after="0" w:line="360" w:lineRule="auto"/>
        <w:ind w:right="20"/>
        <w:jc w:val="both"/>
      </w:pPr>
      <w:r>
        <w:t xml:space="preserve">         - </w:t>
      </w:r>
      <w:proofErr w:type="gramStart"/>
      <w:r>
        <w:t>способен</w:t>
      </w:r>
      <w:proofErr w:type="gramEnd"/>
      <w:r>
        <w:t xml:space="preserve"> адекватно использовать реалии, фоновые знания, </w:t>
      </w:r>
      <w:proofErr w:type="spellStart"/>
      <w:r>
        <w:t>ситуативно</w:t>
      </w:r>
      <w:proofErr w:type="spellEnd"/>
      <w:r>
        <w:t xml:space="preserve"> обусловленные</w:t>
      </w:r>
    </w:p>
    <w:p w:rsidR="001934DB" w:rsidRDefault="001934DB" w:rsidP="00893E13">
      <w:pPr>
        <w:pStyle w:val="a4"/>
        <w:tabs>
          <w:tab w:val="left" w:pos="1196"/>
        </w:tabs>
        <w:spacing w:after="0" w:line="360" w:lineRule="auto"/>
        <w:ind w:right="20"/>
        <w:jc w:val="both"/>
      </w:pPr>
      <w:r>
        <w:t xml:space="preserve">             формы общения;</w:t>
      </w:r>
    </w:p>
    <w:p w:rsidR="001934DB" w:rsidRDefault="001934DB" w:rsidP="00893E13">
      <w:pPr>
        <w:pStyle w:val="a4"/>
        <w:tabs>
          <w:tab w:val="left" w:pos="1201"/>
        </w:tabs>
        <w:spacing w:after="0" w:line="360" w:lineRule="auto"/>
        <w:ind w:right="20"/>
        <w:jc w:val="both"/>
      </w:pPr>
      <w:r>
        <w:t xml:space="preserve">        - </w:t>
      </w:r>
      <w:proofErr w:type="spellStart"/>
      <w:r>
        <w:t>социокультурная</w:t>
      </w:r>
      <w:proofErr w:type="spellEnd"/>
      <w:r>
        <w:t xml:space="preserve"> компетенция:  </w:t>
      </w:r>
      <w:proofErr w:type="gramStart"/>
      <w:r>
        <w:t>способен</w:t>
      </w:r>
      <w:proofErr w:type="gramEnd"/>
      <w:r>
        <w:t xml:space="preserve"> учитывать в обще</w:t>
      </w:r>
      <w:r>
        <w:softHyphen/>
        <w:t>нии речевые и поведенческие</w:t>
      </w:r>
    </w:p>
    <w:p w:rsidR="001934DB" w:rsidRDefault="001934DB" w:rsidP="00893E13">
      <w:pPr>
        <w:pStyle w:val="a4"/>
        <w:tabs>
          <w:tab w:val="left" w:pos="1201"/>
        </w:tabs>
        <w:spacing w:after="0" w:line="360" w:lineRule="auto"/>
        <w:ind w:right="20"/>
        <w:jc w:val="both"/>
      </w:pPr>
      <w:r>
        <w:lastRenderedPageBreak/>
        <w:t xml:space="preserve">           модели, принятые в культуре стран изучаемого языка, в т.ч. в сфере медицинской</w:t>
      </w:r>
    </w:p>
    <w:p w:rsidR="001934DB" w:rsidRDefault="001934DB" w:rsidP="00893E13">
      <w:pPr>
        <w:pStyle w:val="a4"/>
        <w:tabs>
          <w:tab w:val="left" w:pos="1201"/>
        </w:tabs>
        <w:spacing w:after="0" w:line="360" w:lineRule="auto"/>
        <w:ind w:right="20"/>
        <w:jc w:val="both"/>
      </w:pPr>
      <w:r>
        <w:t xml:space="preserve">           коммуникации;</w:t>
      </w:r>
    </w:p>
    <w:p w:rsidR="001934DB" w:rsidRDefault="001934DB" w:rsidP="00893E13">
      <w:pPr>
        <w:pStyle w:val="a4"/>
        <w:tabs>
          <w:tab w:val="left" w:pos="1206"/>
        </w:tabs>
        <w:spacing w:after="0" w:line="360" w:lineRule="auto"/>
        <w:ind w:right="20"/>
      </w:pPr>
      <w:r>
        <w:t xml:space="preserve">        - социальная компетенция: </w:t>
      </w:r>
      <w:proofErr w:type="gramStart"/>
      <w:r>
        <w:t>способен</w:t>
      </w:r>
      <w:proofErr w:type="gramEnd"/>
      <w:r>
        <w:t xml:space="preserve"> взаимодействовать с партнерами по общению, вступать в</w:t>
      </w:r>
    </w:p>
    <w:p w:rsidR="001934DB" w:rsidRDefault="001934DB" w:rsidP="00893E13">
      <w:pPr>
        <w:pStyle w:val="a4"/>
        <w:tabs>
          <w:tab w:val="left" w:pos="1206"/>
        </w:tabs>
        <w:spacing w:after="0" w:line="360" w:lineRule="auto"/>
        <w:ind w:right="20"/>
      </w:pPr>
      <w:r>
        <w:t xml:space="preserve">           контакт и поддерживать его, владе</w:t>
      </w:r>
      <w:r w:rsidR="005803FE">
        <w:t>я необходимыми стратегиями.</w:t>
      </w:r>
    </w:p>
    <w:p w:rsidR="001934DB" w:rsidRPr="00393B6A" w:rsidRDefault="001934DB" w:rsidP="00893E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4DB" w:rsidRDefault="001934DB" w:rsidP="00893E13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56AB">
        <w:rPr>
          <w:rFonts w:ascii="Times New Roman" w:hAnsi="Times New Roman" w:cs="Times New Roman"/>
          <w:sz w:val="24"/>
          <w:szCs w:val="24"/>
        </w:rPr>
        <w:t>должен</w:t>
      </w:r>
    </w:p>
    <w:p w:rsidR="0053609F" w:rsidRPr="0053609F" w:rsidRDefault="0053609F" w:rsidP="00893E13">
      <w:pPr>
        <w:pStyle w:val="a3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53609F" w:rsidRPr="0053609F" w:rsidRDefault="0053609F" w:rsidP="00893E13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609F">
        <w:rPr>
          <w:rFonts w:ascii="Times New Roman" w:hAnsi="Times New Roman" w:cs="Times New Roman"/>
          <w:sz w:val="24"/>
          <w:szCs w:val="24"/>
        </w:rPr>
        <w:t>языковой материал (правила фонетики, правописания,  грамматические структуры, лексический минимум);</w:t>
      </w:r>
    </w:p>
    <w:p w:rsidR="0053609F" w:rsidRPr="0053609F" w:rsidRDefault="0053609F" w:rsidP="00893E13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609F">
        <w:rPr>
          <w:rFonts w:ascii="Times New Roman" w:hAnsi="Times New Roman" w:cs="Times New Roman"/>
          <w:sz w:val="24"/>
          <w:szCs w:val="24"/>
        </w:rPr>
        <w:t>речевой материал (формулы речевого общения, передающие различные коммуникативные намерения, лексико-грамматические структуры/ клише, употребляемые при аннотировании  и реферировании);</w:t>
      </w:r>
    </w:p>
    <w:p w:rsidR="0053609F" w:rsidRPr="0053609F" w:rsidRDefault="0053609F" w:rsidP="00893E13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609F">
        <w:rPr>
          <w:rFonts w:ascii="Times New Roman" w:hAnsi="Times New Roman" w:cs="Times New Roman"/>
          <w:sz w:val="24"/>
          <w:szCs w:val="24"/>
        </w:rPr>
        <w:t>стилистические и структурные особенности различных типов текстов, используемых в течение всего периода обучения;</w:t>
      </w:r>
    </w:p>
    <w:p w:rsidR="0053609F" w:rsidRPr="0053609F" w:rsidRDefault="0053609F" w:rsidP="00893E13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3609F">
        <w:rPr>
          <w:rFonts w:ascii="Times New Roman" w:hAnsi="Times New Roman" w:cs="Times New Roman"/>
          <w:sz w:val="24"/>
          <w:szCs w:val="24"/>
        </w:rPr>
        <w:t>социокультурные</w:t>
      </w:r>
      <w:proofErr w:type="spellEnd"/>
      <w:r w:rsidRPr="0053609F">
        <w:rPr>
          <w:rFonts w:ascii="Times New Roman" w:hAnsi="Times New Roman" w:cs="Times New Roman"/>
          <w:sz w:val="24"/>
          <w:szCs w:val="24"/>
        </w:rPr>
        <w:t xml:space="preserve"> аспекты общения: правила этикета, конвенции поведения,  принятые в сфере медицины;</w:t>
      </w:r>
    </w:p>
    <w:p w:rsidR="0053609F" w:rsidRPr="008656AB" w:rsidRDefault="0053609F" w:rsidP="00893E13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09F">
        <w:rPr>
          <w:rFonts w:ascii="Times New Roman" w:hAnsi="Times New Roman" w:cs="Times New Roman"/>
          <w:sz w:val="24"/>
          <w:szCs w:val="24"/>
        </w:rPr>
        <w:tab/>
      </w:r>
      <w:r w:rsidRPr="008656A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3609F" w:rsidRPr="0053609F" w:rsidRDefault="0053609F" w:rsidP="00893E13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09F">
        <w:rPr>
          <w:rFonts w:ascii="Times New Roman" w:hAnsi="Times New Roman" w:cs="Times New Roman"/>
          <w:sz w:val="24"/>
          <w:szCs w:val="24"/>
          <w:u w:val="single"/>
        </w:rPr>
        <w:t>В чтении</w:t>
      </w:r>
      <w:r w:rsidRPr="0053609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609F" w:rsidRPr="0053609F" w:rsidRDefault="0053609F" w:rsidP="00893E1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3609F">
        <w:rPr>
          <w:rFonts w:ascii="Times New Roman" w:hAnsi="Times New Roman" w:cs="Times New Roman"/>
          <w:sz w:val="24"/>
          <w:szCs w:val="24"/>
        </w:rPr>
        <w:t>уровень А</w:t>
      </w:r>
      <w:proofErr w:type="gramStart"/>
      <w:r w:rsidRPr="0053609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3609F">
        <w:rPr>
          <w:rFonts w:ascii="Times New Roman" w:hAnsi="Times New Roman" w:cs="Times New Roman"/>
          <w:sz w:val="24"/>
          <w:szCs w:val="24"/>
        </w:rPr>
        <w:t>:</w:t>
      </w:r>
    </w:p>
    <w:p w:rsidR="0053609F" w:rsidRPr="0053609F" w:rsidRDefault="008656AB" w:rsidP="00893E1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понимать учебные и короткие несложные оригинальные тексты на знакомые  темы в соответствии с конкретной целью (ознакомительное, изучающее, просмотровое, поисковое): уметь  определить тему;  узнавать известные имена, понимат</w:t>
      </w:r>
      <w:r w:rsidR="005803FE">
        <w:rPr>
          <w:rFonts w:ascii="Times New Roman" w:hAnsi="Times New Roman" w:cs="Times New Roman"/>
          <w:sz w:val="24"/>
          <w:szCs w:val="24"/>
        </w:rPr>
        <w:t xml:space="preserve">ь названия частей скелета, 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органов</w:t>
      </w:r>
      <w:r w:rsidR="005803FE">
        <w:rPr>
          <w:rFonts w:ascii="Times New Roman" w:hAnsi="Times New Roman" w:cs="Times New Roman"/>
          <w:sz w:val="24"/>
          <w:szCs w:val="24"/>
        </w:rPr>
        <w:t xml:space="preserve">, челюстно-лицевого аппарата 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и т.д.; передавать содержание на русском языке в устной форме;</w:t>
      </w:r>
    </w:p>
    <w:p w:rsidR="0053609F" w:rsidRPr="0053609F" w:rsidRDefault="008656AB" w:rsidP="00893E1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оформлять в письменной форме на русском языке (перевод)  без смысловых ошибок содержание  несложных текстов на знакомые темы, опираясь на знание лексики и грамматики.</w:t>
      </w:r>
    </w:p>
    <w:p w:rsidR="0053609F" w:rsidRPr="0053609F" w:rsidRDefault="0053609F" w:rsidP="00893E13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3609F">
        <w:rPr>
          <w:rFonts w:ascii="Times New Roman" w:hAnsi="Times New Roman" w:cs="Times New Roman"/>
          <w:sz w:val="24"/>
          <w:szCs w:val="24"/>
        </w:rPr>
        <w:t>уровень А</w:t>
      </w:r>
      <w:proofErr w:type="gramStart"/>
      <w:r w:rsidRPr="0053609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3609F">
        <w:rPr>
          <w:rFonts w:ascii="Times New Roman" w:hAnsi="Times New Roman" w:cs="Times New Roman"/>
          <w:sz w:val="24"/>
          <w:szCs w:val="24"/>
        </w:rPr>
        <w:t xml:space="preserve">.1: </w:t>
      </w:r>
    </w:p>
    <w:p w:rsidR="0053609F" w:rsidRPr="0053609F" w:rsidRDefault="008656AB" w:rsidP="00893E1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понимать несложные оригинальные тексты на знакомые естественнонаучные и общемедицинские темы в соответствии с конкретной целью (ознакомительное, изучающее чтение): уметь  определить главную тему; круг </w:t>
      </w:r>
      <w:proofErr w:type="spellStart"/>
      <w:r w:rsidR="0053609F" w:rsidRPr="0053609F">
        <w:rPr>
          <w:rFonts w:ascii="Times New Roman" w:hAnsi="Times New Roman" w:cs="Times New Roman"/>
          <w:sz w:val="24"/>
          <w:szCs w:val="24"/>
        </w:rPr>
        <w:t>подтем</w:t>
      </w:r>
      <w:proofErr w:type="spellEnd"/>
      <w:r w:rsidR="0053609F" w:rsidRPr="0053609F">
        <w:rPr>
          <w:rFonts w:ascii="Times New Roman" w:hAnsi="Times New Roman" w:cs="Times New Roman"/>
          <w:sz w:val="24"/>
          <w:szCs w:val="24"/>
        </w:rPr>
        <w:t>; вычленять основную информацию на уровне абзаца, понимать причинно-следственные связи в описаниях процессов; передавать содержание на иностранном языке в форме аннотации или реферата, используя клише и устойчивы</w:t>
      </w:r>
      <w:r w:rsidR="000D7295">
        <w:rPr>
          <w:rFonts w:ascii="Times New Roman" w:hAnsi="Times New Roman" w:cs="Times New Roman"/>
          <w:sz w:val="24"/>
          <w:szCs w:val="24"/>
        </w:rPr>
        <w:t>е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сочетания;</w:t>
      </w:r>
      <w:proofErr w:type="gramEnd"/>
    </w:p>
    <w:p w:rsidR="0053609F" w:rsidRPr="0053609F" w:rsidRDefault="008656AB" w:rsidP="00893E1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осуществлять поиск информации (просмотровое, поисковое чтение) по заголовкам и ключевым словам; обобщать информацию из нескольких источников  в целостный текст (краткий реферат);</w:t>
      </w:r>
    </w:p>
    <w:p w:rsidR="0053609F" w:rsidRPr="0053609F" w:rsidRDefault="0053609F" w:rsidP="00893E1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3609F">
        <w:rPr>
          <w:rFonts w:ascii="Times New Roman" w:hAnsi="Times New Roman" w:cs="Times New Roman"/>
          <w:sz w:val="24"/>
          <w:szCs w:val="24"/>
        </w:rPr>
        <w:lastRenderedPageBreak/>
        <w:t>в) оформлять в письменной форме на русском языке (перевод)  содержание оригинального текста без смысловых ошибок на знакомую тему, опираясь на знание лексики и грамматики.</w:t>
      </w:r>
    </w:p>
    <w:p w:rsidR="0053609F" w:rsidRPr="0053609F" w:rsidRDefault="0053609F" w:rsidP="00893E13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</w:p>
    <w:p w:rsidR="0053609F" w:rsidRPr="0053609F" w:rsidRDefault="0053609F" w:rsidP="00893E13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609F">
        <w:rPr>
          <w:rFonts w:ascii="Times New Roman" w:hAnsi="Times New Roman" w:cs="Times New Roman"/>
          <w:sz w:val="24"/>
          <w:szCs w:val="24"/>
          <w:u w:val="single"/>
        </w:rPr>
        <w:t xml:space="preserve">В говорении и </w:t>
      </w:r>
      <w:proofErr w:type="spellStart"/>
      <w:r w:rsidRPr="0053609F">
        <w:rPr>
          <w:rFonts w:ascii="Times New Roman" w:hAnsi="Times New Roman" w:cs="Times New Roman"/>
          <w:sz w:val="24"/>
          <w:szCs w:val="24"/>
          <w:u w:val="single"/>
        </w:rPr>
        <w:t>аудировании</w:t>
      </w:r>
      <w:proofErr w:type="spellEnd"/>
      <w:r w:rsidRPr="0053609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3609F" w:rsidRPr="0053609F" w:rsidRDefault="008656AB" w:rsidP="00893E1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3609F" w:rsidRPr="0053609F">
        <w:rPr>
          <w:rFonts w:ascii="Times New Roman" w:hAnsi="Times New Roman" w:cs="Times New Roman"/>
          <w:sz w:val="24"/>
          <w:szCs w:val="24"/>
        </w:rPr>
        <w:t>передавать  на иностранном языке сообщения, в форме монологического  высказывания (в рамках указанной темы), обмениваться информацией в процессе диалогического общения, осуществляя при этом определенные коммуникативные намерения (установление  и поддержание контакта, представление, запрос и сообщение информации, побуждение к действию, выражение просьбы, согласия/ несогласия с мнением собеседника, автора, завершение беседы и др.);</w:t>
      </w:r>
    </w:p>
    <w:p w:rsidR="0053609F" w:rsidRPr="0053609F" w:rsidRDefault="008656AB" w:rsidP="00893E13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воспринимать на слух информацию при непосредственном  академическом общении в  аудитории, а также при </w:t>
      </w:r>
      <w:proofErr w:type="spellStart"/>
      <w:r w:rsidR="0053609F" w:rsidRPr="0053609F">
        <w:rPr>
          <w:rFonts w:ascii="Times New Roman" w:hAnsi="Times New Roman" w:cs="Times New Roman"/>
          <w:sz w:val="24"/>
          <w:szCs w:val="24"/>
        </w:rPr>
        <w:t>дистантном</w:t>
      </w:r>
      <w:proofErr w:type="spellEnd"/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общении  с носител</w:t>
      </w:r>
      <w:r w:rsidR="000D7295">
        <w:rPr>
          <w:rFonts w:ascii="Times New Roman" w:hAnsi="Times New Roman" w:cs="Times New Roman"/>
          <w:sz w:val="24"/>
          <w:szCs w:val="24"/>
        </w:rPr>
        <w:t xml:space="preserve">ем языка (слушание </w:t>
      </w:r>
      <w:proofErr w:type="spellStart"/>
      <w:r w:rsidR="000D7295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="0053609F" w:rsidRPr="0053609F">
        <w:rPr>
          <w:rFonts w:ascii="Times New Roman" w:hAnsi="Times New Roman" w:cs="Times New Roman"/>
          <w:sz w:val="24"/>
          <w:szCs w:val="24"/>
        </w:rPr>
        <w:t xml:space="preserve">, рецепция видеосюжетов и </w:t>
      </w:r>
      <w:proofErr w:type="spellStart"/>
      <w:proofErr w:type="gramStart"/>
      <w:r w:rsidR="0053609F" w:rsidRPr="0053609F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="0053609F" w:rsidRPr="0053609F">
        <w:rPr>
          <w:rFonts w:ascii="Times New Roman" w:hAnsi="Times New Roman" w:cs="Times New Roman"/>
          <w:sz w:val="24"/>
          <w:szCs w:val="24"/>
        </w:rPr>
        <w:t>);</w:t>
      </w:r>
    </w:p>
    <w:p w:rsidR="008656AB" w:rsidRDefault="008656AB" w:rsidP="00893E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6AB">
        <w:rPr>
          <w:rFonts w:ascii="Times New Roman" w:hAnsi="Times New Roman" w:cs="Times New Roman"/>
          <w:sz w:val="24"/>
          <w:szCs w:val="24"/>
        </w:rPr>
        <w:t xml:space="preserve">      3) </w:t>
      </w:r>
      <w:r w:rsidR="0053609F" w:rsidRPr="008656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3609F" w:rsidRPr="008656AB">
        <w:rPr>
          <w:rFonts w:ascii="Times New Roman" w:hAnsi="Times New Roman" w:cs="Times New Roman"/>
          <w:sz w:val="24"/>
          <w:szCs w:val="24"/>
        </w:rPr>
        <w:t xml:space="preserve"> письме</w:t>
      </w:r>
      <w:r w:rsidR="0053609F" w:rsidRPr="0053609F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6AB" w:rsidRDefault="008656AB" w:rsidP="00893E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передавать на иностранном языке и корректно оформлять информацию в соответствии </w:t>
      </w:r>
      <w:proofErr w:type="gramStart"/>
      <w:r w:rsidR="0053609F" w:rsidRPr="0053609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3609F" w:rsidRPr="005360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09F" w:rsidRPr="0053609F" w:rsidRDefault="008656AB" w:rsidP="00893E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3609F" w:rsidRPr="0053609F">
        <w:rPr>
          <w:rFonts w:ascii="Times New Roman" w:hAnsi="Times New Roman" w:cs="Times New Roman"/>
          <w:sz w:val="24"/>
          <w:szCs w:val="24"/>
        </w:rPr>
        <w:t>целями, задачами общения и с учетом адресата;</w:t>
      </w:r>
    </w:p>
    <w:p w:rsidR="0053609F" w:rsidRPr="008656AB" w:rsidRDefault="0053609F" w:rsidP="00893E1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56AB">
        <w:rPr>
          <w:rFonts w:ascii="Times New Roman" w:hAnsi="Times New Roman" w:cs="Times New Roman"/>
          <w:b/>
          <w:bCs/>
          <w:sz w:val="24"/>
          <w:szCs w:val="24"/>
        </w:rPr>
        <w:t>владеть:</w:t>
      </w:r>
    </w:p>
    <w:p w:rsidR="0053609F" w:rsidRPr="0053609F" w:rsidRDefault="008656AB" w:rsidP="00893E13">
      <w:pPr>
        <w:pStyle w:val="a6"/>
        <w:spacing w:after="0" w:line="36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межкультурной коммуникативной компетенцией в чтении и частично в устной речи и письме в соответствии с уровнем владения языком;</w:t>
      </w:r>
    </w:p>
    <w:p w:rsidR="0053609F" w:rsidRPr="0053609F" w:rsidRDefault="005803FE" w:rsidP="00893E13">
      <w:pPr>
        <w:pStyle w:val="a6"/>
        <w:spacing w:after="0" w:line="36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3609F" w:rsidRPr="0053609F">
        <w:rPr>
          <w:rFonts w:ascii="Times New Roman" w:hAnsi="Times New Roman" w:cs="Times New Roman"/>
          <w:sz w:val="24"/>
          <w:szCs w:val="24"/>
        </w:rPr>
        <w:t>коммуникативными стратегиями в чтении и устной речи в соответствии с уровнем владения языком;</w:t>
      </w:r>
    </w:p>
    <w:p w:rsidR="0053609F" w:rsidRPr="0053609F" w:rsidRDefault="008656AB" w:rsidP="00893E13">
      <w:pPr>
        <w:pStyle w:val="a6"/>
        <w:spacing w:after="0" w:line="36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учебными стратегиями для организации своей учебной деятельности;</w:t>
      </w:r>
    </w:p>
    <w:p w:rsidR="0053609F" w:rsidRPr="0053609F" w:rsidRDefault="008656AB" w:rsidP="00893E13">
      <w:pPr>
        <w:pStyle w:val="a6"/>
        <w:spacing w:after="0" w:line="36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стратегиями рефлексии и самооценки своих достижений в изучении иностранного языка;</w:t>
      </w:r>
    </w:p>
    <w:p w:rsidR="0053609F" w:rsidRPr="0053609F" w:rsidRDefault="008656AB" w:rsidP="00893E13">
      <w:pPr>
        <w:pStyle w:val="a6"/>
        <w:spacing w:after="0" w:line="36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разными приемами запоминания и структурирования усваиваемого материала;</w:t>
      </w:r>
    </w:p>
    <w:p w:rsidR="0053609F" w:rsidRPr="0053609F" w:rsidRDefault="008656AB" w:rsidP="00893E13">
      <w:pPr>
        <w:pStyle w:val="a6"/>
        <w:spacing w:after="0" w:line="36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proofErr w:type="gramStart"/>
      <w:r w:rsidR="0053609F" w:rsidRPr="0053609F">
        <w:rPr>
          <w:rFonts w:ascii="Times New Roman" w:hAnsi="Times New Roman" w:cs="Times New Roman"/>
          <w:sz w:val="24"/>
          <w:szCs w:val="24"/>
        </w:rPr>
        <w:t>интернет-технологиями</w:t>
      </w:r>
      <w:proofErr w:type="spellEnd"/>
      <w:proofErr w:type="gramEnd"/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для выбора оптимального режима получения информации;</w:t>
      </w:r>
    </w:p>
    <w:p w:rsidR="0053609F" w:rsidRPr="0053609F" w:rsidRDefault="008656AB" w:rsidP="00893E13">
      <w:pPr>
        <w:pStyle w:val="a6"/>
        <w:spacing w:after="0" w:line="36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презентационными технологиями для предъявления информации.</w:t>
      </w:r>
    </w:p>
    <w:p w:rsidR="001934DB" w:rsidRDefault="001934DB" w:rsidP="00893E13">
      <w:pPr>
        <w:pStyle w:val="a6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1702DC">
        <w:rPr>
          <w:rFonts w:ascii="Times New Roman" w:hAnsi="Times New Roman" w:cs="Times New Roman"/>
          <w:b/>
          <w:sz w:val="24"/>
          <w:szCs w:val="24"/>
        </w:rPr>
        <w:t xml:space="preserve"> Трудоёмкость и структура дисциплины:</w:t>
      </w:r>
    </w:p>
    <w:p w:rsidR="001934DB" w:rsidRPr="004D6CBB" w:rsidRDefault="001934DB" w:rsidP="00893E13">
      <w:pPr>
        <w:pStyle w:val="a6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D6CBB">
        <w:rPr>
          <w:rFonts w:ascii="Times New Roman" w:hAnsi="Times New Roman" w:cs="Times New Roman"/>
          <w:sz w:val="24"/>
          <w:szCs w:val="24"/>
        </w:rPr>
        <w:t>зачётные единицы (108</w:t>
      </w:r>
      <w:r w:rsidR="004D6CBB" w:rsidRPr="004D6CBB">
        <w:rPr>
          <w:rFonts w:ascii="Times New Roman" w:hAnsi="Times New Roman" w:cs="Times New Roman"/>
          <w:sz w:val="24"/>
          <w:szCs w:val="24"/>
        </w:rPr>
        <w:t xml:space="preserve"> академических </w:t>
      </w:r>
      <w:r w:rsidRPr="004D6CBB">
        <w:rPr>
          <w:rFonts w:ascii="Times New Roman" w:hAnsi="Times New Roman" w:cs="Times New Roman"/>
          <w:sz w:val="24"/>
          <w:szCs w:val="24"/>
        </w:rPr>
        <w:t xml:space="preserve"> час</w:t>
      </w:r>
      <w:r w:rsidR="00E44C83" w:rsidRPr="004D6CBB">
        <w:rPr>
          <w:rFonts w:ascii="Times New Roman" w:hAnsi="Times New Roman" w:cs="Times New Roman"/>
          <w:sz w:val="24"/>
          <w:szCs w:val="24"/>
        </w:rPr>
        <w:t>ов</w:t>
      </w:r>
      <w:r w:rsidRPr="004D6CBB">
        <w:rPr>
          <w:rFonts w:ascii="Times New Roman" w:hAnsi="Times New Roman" w:cs="Times New Roman"/>
          <w:sz w:val="24"/>
          <w:szCs w:val="24"/>
        </w:rPr>
        <w:t>): практические занятия - 72</w:t>
      </w:r>
      <w:r w:rsidR="00E44C83" w:rsidRPr="004D6CBB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4D6CBB">
        <w:rPr>
          <w:rFonts w:ascii="Times New Roman" w:hAnsi="Times New Roman" w:cs="Times New Roman"/>
          <w:sz w:val="24"/>
          <w:szCs w:val="24"/>
        </w:rPr>
        <w:t>, самостоятельная работа –</w:t>
      </w:r>
      <w:r w:rsidR="004D6CBB" w:rsidRPr="004D6CBB">
        <w:rPr>
          <w:rFonts w:ascii="Times New Roman" w:hAnsi="Times New Roman" w:cs="Times New Roman"/>
          <w:sz w:val="24"/>
          <w:szCs w:val="24"/>
        </w:rPr>
        <w:t xml:space="preserve"> </w:t>
      </w:r>
      <w:r w:rsidRPr="004D6CBB">
        <w:rPr>
          <w:rFonts w:ascii="Times New Roman" w:hAnsi="Times New Roman" w:cs="Times New Roman"/>
          <w:sz w:val="24"/>
          <w:szCs w:val="24"/>
        </w:rPr>
        <w:t xml:space="preserve">36 часов. </w:t>
      </w:r>
    </w:p>
    <w:p w:rsidR="001934DB" w:rsidRPr="00E44C83" w:rsidRDefault="001934DB" w:rsidP="00893E13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Формы контроля: </w:t>
      </w:r>
      <w:r>
        <w:rPr>
          <w:rFonts w:ascii="Times New Roman" w:hAnsi="Times New Roman" w:cs="Times New Roman"/>
          <w:sz w:val="24"/>
          <w:szCs w:val="24"/>
        </w:rPr>
        <w:t>промежуточная аттестация – зачёт (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E75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семестр)</w:t>
      </w:r>
      <w:r w:rsidRPr="00AE751B">
        <w:rPr>
          <w:rFonts w:ascii="Times New Roman" w:hAnsi="Times New Roman" w:cs="Times New Roman"/>
          <w:sz w:val="24"/>
          <w:szCs w:val="24"/>
        </w:rPr>
        <w:t>.</w:t>
      </w:r>
    </w:p>
    <w:p w:rsidR="00CB3D50" w:rsidRPr="00AE751B" w:rsidRDefault="00E44C83" w:rsidP="00893E13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3D50">
        <w:rPr>
          <w:rFonts w:ascii="Times New Roman" w:hAnsi="Times New Roman" w:cs="Times New Roman"/>
          <w:b/>
          <w:sz w:val="24"/>
          <w:szCs w:val="24"/>
        </w:rPr>
        <w:t xml:space="preserve">Краткое содержание: </w:t>
      </w:r>
      <w:r w:rsidR="00CB3D50" w:rsidRPr="00AE751B">
        <w:rPr>
          <w:rFonts w:ascii="Times New Roman" w:hAnsi="Times New Roman" w:cs="Times New Roman"/>
          <w:sz w:val="24"/>
          <w:szCs w:val="24"/>
        </w:rPr>
        <w:t>иноязычная</w:t>
      </w:r>
      <w:r w:rsidR="00CB3D50" w:rsidRPr="003A3F6E">
        <w:rPr>
          <w:rFonts w:ascii="Times New Roman" w:hAnsi="Times New Roman" w:cs="Times New Roman"/>
          <w:sz w:val="24"/>
          <w:szCs w:val="24"/>
        </w:rPr>
        <w:t xml:space="preserve"> </w:t>
      </w:r>
      <w:r w:rsidR="00CB3D50" w:rsidRPr="00AE751B">
        <w:rPr>
          <w:rFonts w:ascii="Times New Roman" w:hAnsi="Times New Roman" w:cs="Times New Roman"/>
          <w:sz w:val="24"/>
          <w:szCs w:val="24"/>
        </w:rPr>
        <w:t>коммуникация</w:t>
      </w:r>
      <w:r w:rsidR="00CB3D50" w:rsidRPr="003A3F6E">
        <w:rPr>
          <w:rFonts w:ascii="Times New Roman" w:hAnsi="Times New Roman" w:cs="Times New Roman"/>
          <w:sz w:val="24"/>
          <w:szCs w:val="24"/>
        </w:rPr>
        <w:t xml:space="preserve"> </w:t>
      </w:r>
      <w:r w:rsidR="00CB3D50" w:rsidRPr="00AE751B">
        <w:rPr>
          <w:rFonts w:ascii="Times New Roman" w:hAnsi="Times New Roman" w:cs="Times New Roman"/>
          <w:sz w:val="24"/>
          <w:szCs w:val="24"/>
        </w:rPr>
        <w:t>по</w:t>
      </w:r>
      <w:r w:rsidR="00CB3D50" w:rsidRPr="003A3F6E">
        <w:rPr>
          <w:rFonts w:ascii="Times New Roman" w:hAnsi="Times New Roman" w:cs="Times New Roman"/>
          <w:sz w:val="24"/>
          <w:szCs w:val="24"/>
        </w:rPr>
        <w:t xml:space="preserve"> </w:t>
      </w:r>
      <w:r w:rsidR="00CB3D50" w:rsidRPr="00AE751B">
        <w:rPr>
          <w:rFonts w:ascii="Times New Roman" w:hAnsi="Times New Roman" w:cs="Times New Roman"/>
          <w:sz w:val="24"/>
          <w:szCs w:val="24"/>
        </w:rPr>
        <w:t>темам</w:t>
      </w:r>
      <w:r w:rsidR="00CB3D50" w:rsidRPr="003A3F6E">
        <w:rPr>
          <w:rFonts w:ascii="Times New Roman" w:hAnsi="Times New Roman" w:cs="Times New Roman"/>
          <w:sz w:val="24"/>
          <w:szCs w:val="24"/>
        </w:rPr>
        <w:t xml:space="preserve"> «</w:t>
      </w:r>
      <w:r w:rsidR="00CB3D50">
        <w:rPr>
          <w:rFonts w:ascii="Times New Roman" w:hAnsi="Times New Roman" w:cs="Times New Roman"/>
          <w:sz w:val="24"/>
          <w:szCs w:val="24"/>
          <w:lang w:val="de-DE"/>
        </w:rPr>
        <w:t>Ich</w:t>
      </w:r>
      <w:r w:rsidR="00CB3D50" w:rsidRPr="003A3F6E">
        <w:rPr>
          <w:rFonts w:ascii="Times New Roman" w:hAnsi="Times New Roman" w:cs="Times New Roman"/>
          <w:sz w:val="24"/>
          <w:szCs w:val="24"/>
        </w:rPr>
        <w:t xml:space="preserve"> </w:t>
      </w:r>
      <w:r w:rsidR="00CB3D50">
        <w:rPr>
          <w:rFonts w:ascii="Times New Roman" w:hAnsi="Times New Roman" w:cs="Times New Roman"/>
          <w:sz w:val="24"/>
          <w:szCs w:val="24"/>
          <w:lang w:val="de-DE"/>
        </w:rPr>
        <w:t>bin</w:t>
      </w:r>
      <w:r w:rsidR="00CB3D50" w:rsidRPr="003A3F6E">
        <w:rPr>
          <w:rFonts w:ascii="Times New Roman" w:hAnsi="Times New Roman" w:cs="Times New Roman"/>
          <w:sz w:val="24"/>
          <w:szCs w:val="24"/>
        </w:rPr>
        <w:t xml:space="preserve"> </w:t>
      </w:r>
      <w:r w:rsidR="00CB3D50">
        <w:rPr>
          <w:rFonts w:ascii="Times New Roman" w:hAnsi="Times New Roman" w:cs="Times New Roman"/>
          <w:sz w:val="24"/>
          <w:szCs w:val="24"/>
          <w:lang w:val="de-DE"/>
        </w:rPr>
        <w:t>Medizinstudent</w:t>
      </w:r>
      <w:r w:rsidR="00CB3D50" w:rsidRPr="003A3F6E">
        <w:rPr>
          <w:rFonts w:ascii="Times New Roman" w:hAnsi="Times New Roman" w:cs="Times New Roman"/>
          <w:sz w:val="24"/>
          <w:szCs w:val="24"/>
        </w:rPr>
        <w:t xml:space="preserve">. </w:t>
      </w:r>
      <w:r w:rsidR="00CB3D50">
        <w:rPr>
          <w:rFonts w:ascii="Times New Roman" w:hAnsi="Times New Roman" w:cs="Times New Roman"/>
          <w:sz w:val="24"/>
          <w:szCs w:val="24"/>
        </w:rPr>
        <w:t>Я</w:t>
      </w:r>
      <w:r w:rsidR="00CB3D50" w:rsidRPr="008064E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CB3D50">
        <w:rPr>
          <w:rFonts w:ascii="Times New Roman" w:hAnsi="Times New Roman" w:cs="Times New Roman"/>
          <w:sz w:val="24"/>
          <w:szCs w:val="24"/>
        </w:rPr>
        <w:t>студент</w:t>
      </w:r>
      <w:r w:rsidR="00CB3D50" w:rsidRPr="008064E2">
        <w:rPr>
          <w:rFonts w:ascii="Times New Roman" w:hAnsi="Times New Roman" w:cs="Times New Roman"/>
          <w:sz w:val="24"/>
          <w:szCs w:val="24"/>
          <w:lang w:val="de-DE"/>
        </w:rPr>
        <w:t>-</w:t>
      </w:r>
      <w:r w:rsidR="00CB3D50">
        <w:rPr>
          <w:rFonts w:ascii="Times New Roman" w:hAnsi="Times New Roman" w:cs="Times New Roman"/>
          <w:sz w:val="24"/>
          <w:szCs w:val="24"/>
        </w:rPr>
        <w:t>медик</w:t>
      </w:r>
      <w:r w:rsidR="00CB3D50" w:rsidRPr="008064E2">
        <w:rPr>
          <w:rFonts w:ascii="Times New Roman" w:hAnsi="Times New Roman" w:cs="Times New Roman"/>
          <w:sz w:val="24"/>
          <w:szCs w:val="24"/>
          <w:lang w:val="de-DE"/>
        </w:rPr>
        <w:t>», «</w:t>
      </w:r>
      <w:r w:rsidR="00CB3D50">
        <w:rPr>
          <w:rFonts w:ascii="Times New Roman" w:hAnsi="Times New Roman" w:cs="Times New Roman"/>
          <w:sz w:val="24"/>
          <w:szCs w:val="24"/>
          <w:lang w:val="de-DE"/>
        </w:rPr>
        <w:t xml:space="preserve">Das Studium an der Medizinischen Universität Perm. </w:t>
      </w:r>
      <w:r w:rsidR="00CB3D50">
        <w:rPr>
          <w:rFonts w:ascii="Times New Roman" w:hAnsi="Times New Roman" w:cs="Times New Roman"/>
          <w:sz w:val="24"/>
          <w:szCs w:val="24"/>
        </w:rPr>
        <w:t>Структура</w:t>
      </w:r>
      <w:r w:rsidR="00CB3D50" w:rsidRPr="008064E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CB3D50">
        <w:rPr>
          <w:rFonts w:ascii="Times New Roman" w:hAnsi="Times New Roman" w:cs="Times New Roman"/>
          <w:sz w:val="24"/>
          <w:szCs w:val="24"/>
        </w:rPr>
        <w:t>медицинского</w:t>
      </w:r>
      <w:r w:rsidR="00CB3D50" w:rsidRPr="008064E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CB3D50">
        <w:rPr>
          <w:rFonts w:ascii="Times New Roman" w:hAnsi="Times New Roman" w:cs="Times New Roman"/>
          <w:sz w:val="24"/>
          <w:szCs w:val="24"/>
        </w:rPr>
        <w:t>обучения</w:t>
      </w:r>
      <w:r w:rsidR="00CB3D50" w:rsidRPr="008064E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CB3D50">
        <w:rPr>
          <w:rFonts w:ascii="Times New Roman" w:hAnsi="Times New Roman" w:cs="Times New Roman"/>
          <w:sz w:val="24"/>
          <w:szCs w:val="24"/>
        </w:rPr>
        <w:t>в</w:t>
      </w:r>
      <w:r w:rsidR="00CB3D50" w:rsidRPr="008064E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CB3D50">
        <w:rPr>
          <w:rFonts w:ascii="Times New Roman" w:hAnsi="Times New Roman" w:cs="Times New Roman"/>
          <w:sz w:val="24"/>
          <w:szCs w:val="24"/>
        </w:rPr>
        <w:t>ПГМА</w:t>
      </w:r>
      <w:r w:rsidR="00CB3D50" w:rsidRPr="008064E2">
        <w:rPr>
          <w:rFonts w:ascii="Times New Roman" w:hAnsi="Times New Roman" w:cs="Times New Roman"/>
          <w:sz w:val="24"/>
          <w:szCs w:val="24"/>
          <w:lang w:val="de-DE"/>
        </w:rPr>
        <w:t>», «</w:t>
      </w:r>
      <w:r w:rsidR="00CB3D50">
        <w:rPr>
          <w:rFonts w:ascii="Times New Roman" w:hAnsi="Times New Roman" w:cs="Times New Roman"/>
          <w:sz w:val="24"/>
          <w:szCs w:val="24"/>
          <w:lang w:val="de-DE"/>
        </w:rPr>
        <w:t xml:space="preserve">Das Studium an der Fakultät für Zahnmedizin. </w:t>
      </w:r>
      <w:r w:rsidR="00CB3D50">
        <w:rPr>
          <w:rFonts w:ascii="Times New Roman" w:hAnsi="Times New Roman" w:cs="Times New Roman"/>
          <w:sz w:val="24"/>
          <w:szCs w:val="24"/>
        </w:rPr>
        <w:t>Организация учебного процесса на стоматологическом факультете ПГМА», «Структура высшего медицинского образования за рубежом», «</w:t>
      </w:r>
      <w:r w:rsidR="00CB3D50">
        <w:rPr>
          <w:rFonts w:ascii="Times New Roman" w:hAnsi="Times New Roman" w:cs="Times New Roman"/>
          <w:sz w:val="24"/>
          <w:szCs w:val="24"/>
          <w:lang w:val="de-DE"/>
        </w:rPr>
        <w:t>Das</w:t>
      </w:r>
      <w:r w:rsidR="00CB3D50" w:rsidRPr="008064E2">
        <w:rPr>
          <w:rFonts w:ascii="Times New Roman" w:hAnsi="Times New Roman" w:cs="Times New Roman"/>
          <w:sz w:val="24"/>
          <w:szCs w:val="24"/>
        </w:rPr>
        <w:t xml:space="preserve"> </w:t>
      </w:r>
      <w:r w:rsidR="00CB3D50">
        <w:rPr>
          <w:rFonts w:ascii="Times New Roman" w:hAnsi="Times New Roman" w:cs="Times New Roman"/>
          <w:sz w:val="24"/>
          <w:szCs w:val="24"/>
          <w:lang w:val="de-DE"/>
        </w:rPr>
        <w:t>Zahnmedizinstudium</w:t>
      </w:r>
      <w:r w:rsidR="00CB3D50" w:rsidRPr="008064E2">
        <w:rPr>
          <w:rFonts w:ascii="Times New Roman" w:hAnsi="Times New Roman" w:cs="Times New Roman"/>
          <w:sz w:val="24"/>
          <w:szCs w:val="24"/>
        </w:rPr>
        <w:t xml:space="preserve"> </w:t>
      </w:r>
      <w:r w:rsidR="00CB3D50">
        <w:rPr>
          <w:rFonts w:ascii="Times New Roman" w:hAnsi="Times New Roman" w:cs="Times New Roman"/>
          <w:sz w:val="24"/>
          <w:szCs w:val="24"/>
          <w:lang w:val="de-DE"/>
        </w:rPr>
        <w:t>in</w:t>
      </w:r>
      <w:r w:rsidR="00CB3D50" w:rsidRPr="008064E2">
        <w:rPr>
          <w:rFonts w:ascii="Times New Roman" w:hAnsi="Times New Roman" w:cs="Times New Roman"/>
          <w:sz w:val="24"/>
          <w:szCs w:val="24"/>
        </w:rPr>
        <w:t xml:space="preserve"> </w:t>
      </w:r>
      <w:r w:rsidR="00CB3D50">
        <w:rPr>
          <w:rFonts w:ascii="Times New Roman" w:hAnsi="Times New Roman" w:cs="Times New Roman"/>
          <w:sz w:val="24"/>
          <w:szCs w:val="24"/>
          <w:lang w:val="de-DE"/>
        </w:rPr>
        <w:t>Deutschland</w:t>
      </w:r>
      <w:r w:rsidR="00CB3D50" w:rsidRPr="008064E2">
        <w:rPr>
          <w:rFonts w:ascii="Times New Roman" w:hAnsi="Times New Roman" w:cs="Times New Roman"/>
          <w:sz w:val="24"/>
          <w:szCs w:val="24"/>
        </w:rPr>
        <w:t xml:space="preserve"> </w:t>
      </w:r>
      <w:r w:rsidR="00CB3D50">
        <w:rPr>
          <w:rFonts w:ascii="Times New Roman" w:hAnsi="Times New Roman" w:cs="Times New Roman"/>
          <w:sz w:val="24"/>
          <w:szCs w:val="24"/>
          <w:lang w:val="de-DE"/>
        </w:rPr>
        <w:t>und</w:t>
      </w:r>
      <w:r w:rsidR="00CB3D50" w:rsidRPr="008064E2">
        <w:rPr>
          <w:rFonts w:ascii="Times New Roman" w:hAnsi="Times New Roman" w:cs="Times New Roman"/>
          <w:sz w:val="24"/>
          <w:szCs w:val="24"/>
        </w:rPr>
        <w:t xml:space="preserve"> </w:t>
      </w:r>
      <w:r w:rsidR="00CB3D50">
        <w:rPr>
          <w:rFonts w:ascii="Times New Roman" w:hAnsi="Times New Roman" w:cs="Times New Roman"/>
          <w:sz w:val="24"/>
          <w:szCs w:val="24"/>
          <w:lang w:val="de-DE"/>
        </w:rPr>
        <w:t>deutschsprachigen</w:t>
      </w:r>
      <w:r w:rsidR="00CB3D50" w:rsidRPr="008064E2">
        <w:rPr>
          <w:rFonts w:ascii="Times New Roman" w:hAnsi="Times New Roman" w:cs="Times New Roman"/>
          <w:sz w:val="24"/>
          <w:szCs w:val="24"/>
        </w:rPr>
        <w:t xml:space="preserve"> </w:t>
      </w:r>
      <w:r w:rsidR="00CB3D50">
        <w:rPr>
          <w:rFonts w:ascii="Times New Roman" w:hAnsi="Times New Roman" w:cs="Times New Roman"/>
          <w:sz w:val="24"/>
          <w:szCs w:val="24"/>
          <w:lang w:val="de-DE"/>
        </w:rPr>
        <w:t>L</w:t>
      </w:r>
      <w:proofErr w:type="spellStart"/>
      <w:r w:rsidR="00CB3D50" w:rsidRPr="008064E2">
        <w:rPr>
          <w:rFonts w:ascii="Times New Roman" w:hAnsi="Times New Roman" w:cs="Times New Roman"/>
          <w:sz w:val="24"/>
          <w:szCs w:val="24"/>
        </w:rPr>
        <w:t>ä</w:t>
      </w:r>
      <w:r w:rsidR="00CB3D50">
        <w:rPr>
          <w:rFonts w:ascii="Times New Roman" w:hAnsi="Times New Roman" w:cs="Times New Roman"/>
          <w:sz w:val="24"/>
          <w:szCs w:val="24"/>
          <w:lang w:val="de-DE"/>
        </w:rPr>
        <w:t>ndern</w:t>
      </w:r>
      <w:proofErr w:type="spellEnd"/>
      <w:r w:rsidR="00CB3D50" w:rsidRPr="008064E2">
        <w:rPr>
          <w:rFonts w:ascii="Times New Roman" w:hAnsi="Times New Roman" w:cs="Times New Roman"/>
          <w:sz w:val="24"/>
          <w:szCs w:val="24"/>
        </w:rPr>
        <w:t xml:space="preserve">. </w:t>
      </w:r>
      <w:r w:rsidR="00CB3D50">
        <w:rPr>
          <w:rFonts w:ascii="Times New Roman" w:hAnsi="Times New Roman" w:cs="Times New Roman"/>
          <w:sz w:val="24"/>
          <w:szCs w:val="24"/>
        </w:rPr>
        <w:t xml:space="preserve">Стоматологическое образование в Германии и других  </w:t>
      </w:r>
      <w:proofErr w:type="spellStart"/>
      <w:r w:rsidR="00CB3D50">
        <w:rPr>
          <w:rFonts w:ascii="Times New Roman" w:hAnsi="Times New Roman" w:cs="Times New Roman"/>
          <w:sz w:val="24"/>
          <w:szCs w:val="24"/>
        </w:rPr>
        <w:t>немецкоговорящих</w:t>
      </w:r>
      <w:proofErr w:type="spellEnd"/>
      <w:r w:rsidR="00CB3D50">
        <w:rPr>
          <w:rFonts w:ascii="Times New Roman" w:hAnsi="Times New Roman" w:cs="Times New Roman"/>
          <w:sz w:val="24"/>
          <w:szCs w:val="24"/>
        </w:rPr>
        <w:t xml:space="preserve"> странах».</w:t>
      </w:r>
    </w:p>
    <w:p w:rsidR="00E44C83" w:rsidRPr="00CB3D50" w:rsidRDefault="00E44C83" w:rsidP="00893E13">
      <w:pPr>
        <w:pStyle w:val="a3"/>
        <w:spacing w:after="0" w:line="360" w:lineRule="auto"/>
        <w:ind w:left="643"/>
        <w:rPr>
          <w:rFonts w:ascii="Times New Roman" w:hAnsi="Times New Roman" w:cs="Times New Roman"/>
          <w:b/>
          <w:sz w:val="24"/>
          <w:szCs w:val="24"/>
        </w:rPr>
      </w:pPr>
    </w:p>
    <w:p w:rsidR="00E44C83" w:rsidRDefault="00E44C83" w:rsidP="00E44C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4C83" w:rsidRDefault="00E44C83" w:rsidP="00E44C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4C83" w:rsidRDefault="00E44C83" w:rsidP="00E44C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4C83" w:rsidRDefault="00E44C83" w:rsidP="00E44C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56AB" w:rsidRDefault="008656AB" w:rsidP="008656AB">
      <w:pPr>
        <w:pStyle w:val="a6"/>
        <w:spacing w:after="0"/>
        <w:ind w:left="643"/>
      </w:pPr>
    </w:p>
    <w:sectPr w:rsidR="008656AB" w:rsidSect="00720D04">
      <w:pgSz w:w="11906" w:h="16838"/>
      <w:pgMar w:top="794" w:right="68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31069"/>
    <w:multiLevelType w:val="hybridMultilevel"/>
    <w:tmpl w:val="1F08E690"/>
    <w:lvl w:ilvl="0" w:tplc="D630A7B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82D3480"/>
    <w:multiLevelType w:val="hybridMultilevel"/>
    <w:tmpl w:val="8BE667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C96BC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510DDF"/>
    <w:multiLevelType w:val="hybridMultilevel"/>
    <w:tmpl w:val="2BB8C07C"/>
    <w:lvl w:ilvl="0" w:tplc="20C0C20E">
      <w:start w:val="6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343F0320"/>
    <w:multiLevelType w:val="hybridMultilevel"/>
    <w:tmpl w:val="B0C8636C"/>
    <w:lvl w:ilvl="0" w:tplc="6CBE2C9C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9EA7E8F"/>
    <w:multiLevelType w:val="hybridMultilevel"/>
    <w:tmpl w:val="4FDC03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EED9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25734E"/>
    <w:multiLevelType w:val="hybridMultilevel"/>
    <w:tmpl w:val="B75259FC"/>
    <w:lvl w:ilvl="0" w:tplc="AF060B08">
      <w:start w:val="1"/>
      <w:numFmt w:val="decimal"/>
      <w:lvlText w:val="%1)"/>
      <w:lvlJc w:val="left"/>
      <w:pPr>
        <w:tabs>
          <w:tab w:val="num" w:pos="400"/>
        </w:tabs>
        <w:ind w:left="4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5D4639"/>
    <w:multiLevelType w:val="hybridMultilevel"/>
    <w:tmpl w:val="2F5A1560"/>
    <w:lvl w:ilvl="0" w:tplc="42FAEBD6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82346A6"/>
    <w:multiLevelType w:val="hybridMultilevel"/>
    <w:tmpl w:val="5D6C6934"/>
    <w:lvl w:ilvl="0" w:tplc="2B1C43E6">
      <w:start w:val="2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9FE5DDA"/>
    <w:multiLevelType w:val="hybridMultilevel"/>
    <w:tmpl w:val="E45E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7E6"/>
    <w:rsid w:val="000062C1"/>
    <w:rsid w:val="0006299F"/>
    <w:rsid w:val="000D7295"/>
    <w:rsid w:val="001934DB"/>
    <w:rsid w:val="001D597F"/>
    <w:rsid w:val="00304A05"/>
    <w:rsid w:val="00357461"/>
    <w:rsid w:val="00396CD0"/>
    <w:rsid w:val="004D6CBB"/>
    <w:rsid w:val="00522DA0"/>
    <w:rsid w:val="0053609F"/>
    <w:rsid w:val="005803FE"/>
    <w:rsid w:val="006B3CD8"/>
    <w:rsid w:val="007C3B7D"/>
    <w:rsid w:val="00837A9A"/>
    <w:rsid w:val="008656AB"/>
    <w:rsid w:val="00893E13"/>
    <w:rsid w:val="00AF7263"/>
    <w:rsid w:val="00BF6F4F"/>
    <w:rsid w:val="00C707E6"/>
    <w:rsid w:val="00C75493"/>
    <w:rsid w:val="00CB3D50"/>
    <w:rsid w:val="00D64864"/>
    <w:rsid w:val="00DF761F"/>
    <w:rsid w:val="00E44C83"/>
    <w:rsid w:val="00E752A9"/>
    <w:rsid w:val="00EF07A9"/>
    <w:rsid w:val="00F07608"/>
    <w:rsid w:val="00F55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7E6"/>
    <w:pPr>
      <w:ind w:left="720"/>
      <w:contextualSpacing/>
    </w:pPr>
  </w:style>
  <w:style w:type="paragraph" w:styleId="a4">
    <w:name w:val="Body Text"/>
    <w:basedOn w:val="a"/>
    <w:link w:val="a5"/>
    <w:rsid w:val="00C707E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70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C707E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C707E6"/>
  </w:style>
  <w:style w:type="paragraph" w:styleId="a8">
    <w:name w:val="footer"/>
    <w:basedOn w:val="a"/>
    <w:link w:val="a9"/>
    <w:rsid w:val="008656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8656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4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teplykh</cp:lastModifiedBy>
  <cp:revision>19</cp:revision>
  <dcterms:created xsi:type="dcterms:W3CDTF">2014-11-04T06:15:00Z</dcterms:created>
  <dcterms:modified xsi:type="dcterms:W3CDTF">2017-10-17T12:46:00Z</dcterms:modified>
</cp:coreProperties>
</file>